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755F3C">
      <w:pPr>
        <w:jc w:val="left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  <w:r>
        <w:rPr>
          <w:rFonts w:hint="eastAsia" w:ascii="黑体" w:hAnsi="黑体" w:eastAsia="黑体" w:cs="黑体"/>
          <w:sz w:val="32"/>
          <w:szCs w:val="32"/>
        </w:rPr>
        <w:t>：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课程一、课程四、课程五报名须知</w:t>
      </w:r>
    </w:p>
    <w:p w14:paraId="480ACCBC">
      <w:pPr>
        <w:ind w:firstLine="600" w:firstLineChars="200"/>
        <w:jc w:val="left"/>
        <w:rPr>
          <w:rFonts w:hint="eastAsia"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一、报名流程</w:t>
      </w:r>
    </w:p>
    <w:p w14:paraId="3E4417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left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第一步：关注“</w:t>
      </w: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青春徐工院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”微信公众号。</w:t>
      </w:r>
    </w:p>
    <w:p w14:paraId="6739389D">
      <w:pPr>
        <w:ind w:firstLine="600" w:firstLineChars="200"/>
        <w:jc w:val="left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方法1：微信搜索“青春徐工院”，点击关注；</w:t>
      </w:r>
    </w:p>
    <w:p w14:paraId="5E034310">
      <w:pPr>
        <w:ind w:firstLine="600" w:firstLineChars="200"/>
        <w:jc w:val="center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drawing>
          <wp:inline distT="0" distB="0" distL="114300" distR="114300">
            <wp:extent cx="1537970" cy="1672590"/>
            <wp:effectExtent l="0" t="0" r="11430" b="3810"/>
            <wp:docPr id="3" name="图片 3" descr="WechatIMG16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WechatIMG161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37970" cy="1672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1ED8DD">
      <w:pPr>
        <w:ind w:firstLine="600" w:firstLineChars="200"/>
        <w:jc w:val="left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方法2：扫描下方二维码，直接关注；</w:t>
      </w:r>
    </w:p>
    <w:p w14:paraId="3880B7C5">
      <w:pPr>
        <w:ind w:firstLine="600" w:firstLineChars="200"/>
        <w:jc w:val="center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default" w:ascii="仿宋" w:hAnsi="仿宋" w:eastAsia="仿宋" w:cs="仿宋"/>
          <w:sz w:val="30"/>
          <w:szCs w:val="30"/>
          <w:lang w:val="en-US" w:eastAsia="zh-CN"/>
        </w:rPr>
        <w:drawing>
          <wp:inline distT="0" distB="0" distL="114300" distR="114300">
            <wp:extent cx="1759585" cy="1670685"/>
            <wp:effectExtent l="0" t="0" r="5715" b="5715"/>
            <wp:docPr id="2" name="图片 2" descr="02a524c131ffb197eff9c91c80d356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02a524c131ffb197eff9c91c80d356d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59585" cy="1670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EBCF74">
      <w:pPr>
        <w:jc w:val="center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</w:t>
      </w: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青春徐工院</w:t>
      </w:r>
    </w:p>
    <w:p w14:paraId="79024DB9">
      <w:pPr>
        <w:ind w:firstLine="600" w:firstLineChars="200"/>
        <w:jc w:val="left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第二步：打开“青春徐工院”，首先点击“</w:t>
      </w: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发消息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”对话框，再点击菜单栏中</w:t>
      </w: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“青服务”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专栏。</w:t>
      </w:r>
    </w:p>
    <w:p w14:paraId="68381448">
      <w:pPr>
        <w:ind w:firstLine="600" w:firstLineChars="200"/>
        <w:jc w:val="center"/>
        <w:rPr>
          <w:rFonts w:hint="default"/>
          <w:sz w:val="30"/>
          <w:szCs w:val="30"/>
          <w:lang w:val="en-US" w:eastAsia="zh-CN"/>
        </w:rPr>
      </w:pPr>
      <w:r>
        <w:rPr>
          <w:rFonts w:hint="default"/>
          <w:sz w:val="30"/>
          <w:szCs w:val="30"/>
          <w:lang w:val="en-US" w:eastAsia="zh-CN"/>
        </w:rPr>
        <w:drawing>
          <wp:inline distT="0" distB="0" distL="114300" distR="114300">
            <wp:extent cx="1420495" cy="1525270"/>
            <wp:effectExtent l="0" t="0" r="1905" b="11430"/>
            <wp:docPr id="4" name="图片 4" descr="WechatIMG16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WechatIMG161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20495" cy="1525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30"/>
          <w:szCs w:val="30"/>
          <w:lang w:val="en-US" w:eastAsia="zh-CN"/>
        </w:rPr>
        <w:t xml:space="preserve">        </w:t>
      </w:r>
      <w:r>
        <w:rPr>
          <w:rFonts w:hint="default"/>
          <w:sz w:val="30"/>
          <w:szCs w:val="30"/>
          <w:lang w:val="en-US" w:eastAsia="zh-CN"/>
        </w:rPr>
        <w:drawing>
          <wp:inline distT="0" distB="0" distL="114300" distR="114300">
            <wp:extent cx="1340485" cy="1529715"/>
            <wp:effectExtent l="0" t="0" r="5715" b="6985"/>
            <wp:docPr id="6" name="图片 6" descr="WechatIMG16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WechatIMG161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40485" cy="1529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2CAF87">
      <w:pPr>
        <w:ind w:firstLine="900" w:firstLineChars="300"/>
        <w:jc w:val="left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 w14:paraId="78B54D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left"/>
        <w:textAlignment w:val="auto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第三步：点击“</w:t>
      </w: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青春学堂选课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”</w:t>
      </w:r>
      <w:r>
        <w:rPr>
          <w:rFonts w:hint="default" w:ascii="仿宋" w:hAnsi="仿宋" w:eastAsia="仿宋" w:cs="仿宋"/>
          <w:sz w:val="30"/>
          <w:szCs w:val="30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2077085</wp:posOffset>
            </wp:positionH>
            <wp:positionV relativeFrom="paragraph">
              <wp:posOffset>405765</wp:posOffset>
            </wp:positionV>
            <wp:extent cx="1541780" cy="1633855"/>
            <wp:effectExtent l="0" t="0" r="7620" b="4445"/>
            <wp:wrapTopAndBottom/>
            <wp:docPr id="8" name="图片 8" descr="WechatIMG16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WechatIMG161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41780" cy="1633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。</w:t>
      </w:r>
    </w:p>
    <w:p w14:paraId="667DAD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left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bookmarkStart w:id="0" w:name="_GoBack"/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第四步：点击所要选择的课程</w:t>
      </w:r>
      <w:r>
        <w:rPr>
          <w:rFonts w:hint="default" w:ascii="仿宋" w:hAnsi="仿宋" w:eastAsia="仿宋" w:cs="仿宋"/>
          <w:sz w:val="30"/>
          <w:szCs w:val="30"/>
          <w:lang w:val="en-US" w:eastAsia="zh-CN"/>
        </w:rPr>
        <w:t>‍‍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，</w:t>
      </w:r>
      <w:r>
        <w:rPr>
          <w:rFonts w:hint="default" w:ascii="仿宋" w:hAnsi="仿宋" w:eastAsia="仿宋" w:cs="仿宋"/>
          <w:sz w:val="30"/>
          <w:szCs w:val="30"/>
          <w:lang w:val="en-US" w:eastAsia="zh-CN"/>
        </w:rPr>
        <w:t>长按图片识别小程序码‍‍‍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，</w:t>
      </w:r>
      <w:r>
        <w:rPr>
          <w:rFonts w:hint="default" w:ascii="仿宋" w:hAnsi="仿宋" w:eastAsia="仿宋" w:cs="仿宋"/>
          <w:b/>
          <w:bCs/>
          <w:sz w:val="30"/>
          <w:szCs w:val="30"/>
          <w:lang w:val="en-US" w:eastAsia="zh-CN"/>
        </w:rPr>
        <w:t>选择课程</w:t>
      </w:r>
      <w:r>
        <w:rPr>
          <w:rFonts w:hint="default" w:ascii="仿宋" w:hAnsi="仿宋" w:eastAsia="仿宋" w:cs="仿宋"/>
          <w:sz w:val="30"/>
          <w:szCs w:val="30"/>
          <w:lang w:val="en-US" w:eastAsia="zh-CN"/>
        </w:rPr>
        <w:t>进行报名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。</w:t>
      </w:r>
    </w:p>
    <w:bookmarkEnd w:id="0"/>
    <w:p w14:paraId="6F08B760">
      <w:pPr>
        <w:ind w:firstLine="900" w:firstLineChars="300"/>
        <w:jc w:val="center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default"/>
          <w:sz w:val="30"/>
          <w:szCs w:val="30"/>
          <w:lang w:val="en-US" w:eastAsia="zh-CN"/>
        </w:rPr>
        <w:drawing>
          <wp:inline distT="0" distB="0" distL="114300" distR="114300">
            <wp:extent cx="1619250" cy="1760220"/>
            <wp:effectExtent l="0" t="0" r="6350" b="5080"/>
            <wp:docPr id="5" name="图片 5" descr="WechatIMG16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WechatIMG161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1760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BDFDE1">
      <w:pPr>
        <w:ind w:firstLine="600" w:firstLineChars="200"/>
        <w:jc w:val="left"/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二、其他要求</w:t>
      </w:r>
    </w:p>
    <w:p w14:paraId="44A7B9B4">
      <w:pPr>
        <w:ind w:firstLine="600" w:firstLineChars="200"/>
        <w:jc w:val="lef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</w:t>
      </w:r>
      <w:r>
        <w:rPr>
          <w:rFonts w:hint="eastAsia" w:ascii="仿宋" w:hAnsi="仿宋" w:eastAsia="仿宋" w:cs="仿宋"/>
          <w:sz w:val="30"/>
          <w:szCs w:val="30"/>
        </w:rPr>
        <w:t>.报名时间截止于3月21日晚18:00；</w:t>
      </w:r>
    </w:p>
    <w:p w14:paraId="2BFEE3F8">
      <w:pPr>
        <w:ind w:firstLine="600" w:firstLineChars="200"/>
        <w:jc w:val="lef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</w:t>
      </w:r>
      <w:r>
        <w:rPr>
          <w:rFonts w:hint="eastAsia" w:ascii="仿宋" w:hAnsi="仿宋" w:eastAsia="仿宋" w:cs="仿宋"/>
          <w:sz w:val="30"/>
          <w:szCs w:val="30"/>
        </w:rPr>
        <w:t>.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课程一中每项课程报名人数限40人/场，</w:t>
      </w:r>
      <w:r>
        <w:rPr>
          <w:rFonts w:hint="eastAsia" w:ascii="仿宋" w:hAnsi="仿宋" w:eastAsia="仿宋" w:cs="仿宋"/>
          <w:sz w:val="30"/>
          <w:szCs w:val="30"/>
        </w:rPr>
        <w:t>课程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四</w:t>
      </w:r>
      <w:r>
        <w:rPr>
          <w:rFonts w:hint="eastAsia" w:ascii="仿宋" w:hAnsi="仿宋" w:eastAsia="仿宋" w:cs="仿宋"/>
          <w:sz w:val="30"/>
          <w:szCs w:val="30"/>
        </w:rPr>
        <w:t>报名人数限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50人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，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课程五报名人数限40人，报满即止</w:t>
      </w:r>
      <w:r>
        <w:rPr>
          <w:rFonts w:hint="eastAsia" w:ascii="仿宋" w:hAnsi="仿宋" w:eastAsia="仿宋" w:cs="仿宋"/>
          <w:sz w:val="30"/>
          <w:szCs w:val="30"/>
        </w:rPr>
        <w:t>；</w:t>
      </w:r>
    </w:p>
    <w:p w14:paraId="0CA06F40">
      <w:pPr>
        <w:ind w:firstLine="600" w:firstLineChars="200"/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 w:cs="仿宋"/>
          <w:sz w:val="30"/>
          <w:szCs w:val="30"/>
        </w:rPr>
        <w:t>.选课前，请确认做好课程规划，合理安排时间，避免与正常教育教学秩序冲突；</w:t>
      </w:r>
    </w:p>
    <w:p w14:paraId="6DCB6A18">
      <w:pPr>
        <w:ind w:firstLine="600" w:firstLineChars="200"/>
        <w:jc w:val="left"/>
        <w:rPr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4</w:t>
      </w:r>
      <w:r>
        <w:rPr>
          <w:rFonts w:hint="eastAsia" w:ascii="仿宋" w:hAnsi="仿宋" w:eastAsia="仿宋" w:cs="仿宋"/>
          <w:sz w:val="30"/>
          <w:szCs w:val="30"/>
        </w:rPr>
        <w:t>.报名结束后，课程开始前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三</w:t>
      </w:r>
      <w:r>
        <w:rPr>
          <w:rFonts w:hint="eastAsia" w:ascii="仿宋" w:hAnsi="仿宋" w:eastAsia="仿宋" w:cs="仿宋"/>
          <w:sz w:val="30"/>
          <w:szCs w:val="30"/>
        </w:rPr>
        <w:t>天，校团委将按报名先后顺序，通知报名成功的同学。</w:t>
      </w:r>
    </w:p>
    <w:p w14:paraId="0F0E766B">
      <w:pPr>
        <w:jc w:val="left"/>
        <w:rPr>
          <w:sz w:val="30"/>
          <w:szCs w:val="30"/>
        </w:rPr>
      </w:pPr>
    </w:p>
    <w:p w14:paraId="71C496F6">
      <w:pPr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363"/>
    <w:rsid w:val="001C2E2B"/>
    <w:rsid w:val="00307DFC"/>
    <w:rsid w:val="004B4D74"/>
    <w:rsid w:val="008032BA"/>
    <w:rsid w:val="00982363"/>
    <w:rsid w:val="00A10FDA"/>
    <w:rsid w:val="00EC6148"/>
    <w:rsid w:val="04AA084F"/>
    <w:rsid w:val="0D5C5417"/>
    <w:rsid w:val="1FEB7469"/>
    <w:rsid w:val="25E47C48"/>
    <w:rsid w:val="319F598E"/>
    <w:rsid w:val="35CA5EE7"/>
    <w:rsid w:val="3C6C7730"/>
    <w:rsid w:val="417A5A7D"/>
    <w:rsid w:val="424075AA"/>
    <w:rsid w:val="439D3FAA"/>
    <w:rsid w:val="43FC6141"/>
    <w:rsid w:val="442132E9"/>
    <w:rsid w:val="5433001F"/>
    <w:rsid w:val="5EA45F38"/>
    <w:rsid w:val="78376848"/>
    <w:rsid w:val="7F970BF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微软公司</Company>
  <Pages>2</Pages>
  <Words>323</Words>
  <Characters>335</Characters>
  <Lines>1</Lines>
  <Paragraphs>1</Paragraphs>
  <TotalTime>4</TotalTime>
  <ScaleCrop>false</ScaleCrop>
  <LinksUpToDate>false</LinksUpToDate>
  <CharactersWithSpaces>359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2025-03-14T08:25:00Z</dcterms:created>
  <dc:creator>OPD2401</dc:creator>
  <cp:lastModifiedBy>巴黎的雪╮傷痛了瞳孔</cp:lastModifiedBy>
  <dcterms:modified xsi:type="dcterms:W3CDTF">2025-03-16T05:32:03Z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98F2D4B820974D00A7F3B4F9E54471B1_13</vt:lpwstr>
  </property>
  <property fmtid="{D5CDD505-2E9C-101B-9397-08002B2CF9AE}" pid="3" name="KSOTemplateDocerSaveRecord">
    <vt:lpwstr>eyJoZGlkIjoiMDgzZGQzZmY0ZjU2YzhmNTNkNzJkODJlZDVlZDhjOWMiLCJ1c2VySWQiOiIzMTYwMzI2MjUifQ==</vt:lpwstr>
  </property>
  <property fmtid="{D5CDD505-2E9C-101B-9397-08002B2CF9AE}" pid="4" name="KSOProductBuildVer">
    <vt:lpwstr>2052-12.1.0.20305</vt:lpwstr>
  </property>
</Properties>
</file>