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4613B" w14:textId="77777777" w:rsidR="00525ED4" w:rsidRDefault="00044FC9">
      <w:pPr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附件2：</w:t>
      </w:r>
    </w:p>
    <w:p w14:paraId="3444E096" w14:textId="77777777" w:rsidR="00525ED4" w:rsidRDefault="00044FC9">
      <w:pPr>
        <w:pStyle w:val="a3"/>
        <w:widowControl/>
        <w:spacing w:beforeAutospacing="0" w:afterAutospacing="0" w:line="560" w:lineRule="exact"/>
        <w:ind w:firstLine="645"/>
        <w:jc w:val="center"/>
        <w:rPr>
          <w:rFonts w:ascii="仿宋" w:eastAsia="仿宋" w:hAnsi="仿宋" w:cs="仿宋"/>
          <w:b/>
          <w:bCs/>
          <w:kern w:val="2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2"/>
          <w:sz w:val="44"/>
          <w:szCs w:val="44"/>
        </w:rPr>
        <w:t>徐州工程学院校园“十佳歌手”</w:t>
      </w:r>
    </w:p>
    <w:p w14:paraId="41128F00" w14:textId="77777777" w:rsidR="00525ED4" w:rsidRDefault="00044FC9">
      <w:pPr>
        <w:pStyle w:val="a3"/>
        <w:widowControl/>
        <w:spacing w:beforeAutospacing="0" w:afterAutospacing="0" w:line="560" w:lineRule="exact"/>
        <w:ind w:firstLine="645"/>
        <w:jc w:val="center"/>
        <w:rPr>
          <w:rFonts w:ascii="仿宋" w:eastAsia="仿宋" w:hAnsi="仿宋" w:cs="仿宋"/>
          <w:b/>
          <w:bCs/>
          <w:kern w:val="2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2"/>
          <w:sz w:val="44"/>
          <w:szCs w:val="44"/>
        </w:rPr>
        <w:t>赛制及活动安排</w:t>
      </w:r>
    </w:p>
    <w:p w14:paraId="63A63419" w14:textId="1768DCFF" w:rsidR="00525ED4" w:rsidRDefault="007E71B6">
      <w:pPr>
        <w:pStyle w:val="a3"/>
        <w:widowControl/>
        <w:spacing w:beforeAutospacing="0" w:afterAutospacing="0" w:line="560" w:lineRule="exact"/>
        <w:ind w:firstLine="645"/>
        <w:jc w:val="center"/>
        <w:rPr>
          <w:rFonts w:ascii="仿宋" w:eastAsia="仿宋" w:hAnsi="仿宋" w:cs="仿宋"/>
          <w:b/>
          <w:bCs/>
          <w:kern w:val="2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2"/>
          <w:sz w:val="44"/>
          <w:szCs w:val="44"/>
        </w:rPr>
        <w:t>（教职工</w:t>
      </w:r>
      <w:r w:rsidR="00044FC9">
        <w:rPr>
          <w:rFonts w:ascii="仿宋" w:eastAsia="仿宋" w:hAnsi="仿宋" w:cs="仿宋" w:hint="eastAsia"/>
          <w:b/>
          <w:bCs/>
          <w:kern w:val="2"/>
          <w:sz w:val="44"/>
          <w:szCs w:val="44"/>
        </w:rPr>
        <w:t>组）</w:t>
      </w:r>
    </w:p>
    <w:p w14:paraId="3B5C3320" w14:textId="77777777" w:rsidR="00525ED4" w:rsidRDefault="00525ED4">
      <w:pPr>
        <w:pStyle w:val="a3"/>
        <w:widowControl/>
        <w:spacing w:beforeAutospacing="0" w:afterAutospacing="0" w:line="560" w:lineRule="exact"/>
        <w:ind w:firstLine="645"/>
        <w:rPr>
          <w:rFonts w:ascii="仿宋" w:eastAsia="仿宋" w:hAnsi="仿宋" w:cs="仿宋"/>
          <w:kern w:val="2"/>
          <w:sz w:val="32"/>
          <w:szCs w:val="32"/>
        </w:rPr>
      </w:pPr>
    </w:p>
    <w:p w14:paraId="6D2D1660" w14:textId="77777777" w:rsidR="00525ED4" w:rsidRDefault="00044FC9">
      <w:pPr>
        <w:pStyle w:val="a3"/>
        <w:widowControl/>
        <w:spacing w:beforeAutospacing="0" w:afterAutospacing="0" w:line="560" w:lineRule="exact"/>
        <w:ind w:firstLine="645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一、</w:t>
      </w:r>
      <w:r>
        <w:rPr>
          <w:rFonts w:ascii="仿宋" w:eastAsia="仿宋" w:hAnsi="仿宋" w:cs="仿宋"/>
          <w:b/>
          <w:bCs/>
          <w:kern w:val="2"/>
          <w:sz w:val="32"/>
          <w:szCs w:val="32"/>
        </w:rPr>
        <w:t>报名方式</w:t>
      </w:r>
    </w:p>
    <w:p w14:paraId="012A0806" w14:textId="4CF32519" w:rsidR="00525ED4" w:rsidRDefault="00044FC9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每个分工会</w:t>
      </w:r>
      <w:r>
        <w:rPr>
          <w:rFonts w:ascii="仿宋" w:eastAsia="仿宋" w:hAnsi="仿宋" w:cs="仿宋"/>
          <w:kern w:val="2"/>
          <w:sz w:val="32"/>
          <w:szCs w:val="32"/>
        </w:rPr>
        <w:t>推荐</w:t>
      </w:r>
      <w:r>
        <w:rPr>
          <w:rFonts w:ascii="仿宋" w:eastAsia="仿宋" w:hAnsi="仿宋" w:cs="仿宋" w:hint="eastAsia"/>
          <w:kern w:val="2"/>
          <w:sz w:val="32"/>
          <w:szCs w:val="32"/>
        </w:rPr>
        <w:t>2-3</w:t>
      </w:r>
      <w:r w:rsidR="007E71B6">
        <w:rPr>
          <w:rFonts w:ascii="仿宋" w:eastAsia="仿宋" w:hAnsi="仿宋" w:cs="仿宋" w:hint="eastAsia"/>
          <w:kern w:val="2"/>
          <w:sz w:val="32"/>
          <w:szCs w:val="32"/>
        </w:rPr>
        <w:t>名教职工</w:t>
      </w:r>
      <w:r>
        <w:rPr>
          <w:rFonts w:ascii="仿宋" w:eastAsia="仿宋" w:hAnsi="仿宋" w:cs="仿宋" w:hint="eastAsia"/>
          <w:kern w:val="2"/>
          <w:sz w:val="32"/>
          <w:szCs w:val="32"/>
        </w:rPr>
        <w:t>参加。</w:t>
      </w:r>
    </w:p>
    <w:p w14:paraId="0EED54C0" w14:textId="77777777" w:rsidR="00525ED4" w:rsidRDefault="00044FC9">
      <w:pPr>
        <w:pStyle w:val="a3"/>
        <w:widowControl/>
        <w:spacing w:beforeAutospacing="0" w:afterAutospacing="0" w:line="560" w:lineRule="exact"/>
        <w:ind w:firstLine="645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二、</w:t>
      </w:r>
      <w:r>
        <w:rPr>
          <w:rFonts w:ascii="仿宋" w:eastAsia="仿宋" w:hAnsi="仿宋" w:cs="仿宋"/>
          <w:b/>
          <w:bCs/>
          <w:kern w:val="2"/>
          <w:sz w:val="32"/>
          <w:szCs w:val="32"/>
        </w:rPr>
        <w:t>比赛</w:t>
      </w: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赛制</w:t>
      </w:r>
    </w:p>
    <w:p w14:paraId="5858A2F8" w14:textId="77777777" w:rsidR="00525ED4" w:rsidRDefault="00044FC9">
      <w:pPr>
        <w:pStyle w:val="a3"/>
        <w:widowControl/>
        <w:spacing w:beforeAutospacing="0" w:afterAutospacing="0" w:line="560" w:lineRule="exact"/>
        <w:ind w:firstLine="645"/>
        <w:rPr>
          <w:rFonts w:ascii="宋体" w:eastAsia="宋体" w:hAnsi="宋体" w:cs="宋体"/>
          <w:b/>
          <w:bCs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1.选拔赛</w:t>
      </w:r>
      <w:r>
        <w:rPr>
          <w:rFonts w:ascii="宋体" w:eastAsia="宋体" w:hAnsi="宋体" w:cs="宋体"/>
          <w:b/>
          <w:bCs/>
          <w:kern w:val="2"/>
          <w:sz w:val="28"/>
          <w:szCs w:val="28"/>
        </w:rPr>
        <w:t>（拟定于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4月中旬</w:t>
      </w:r>
      <w:r>
        <w:rPr>
          <w:rFonts w:ascii="宋体" w:eastAsia="宋体" w:hAnsi="宋体" w:cs="宋体"/>
          <w:b/>
          <w:bCs/>
          <w:kern w:val="2"/>
          <w:sz w:val="28"/>
          <w:szCs w:val="28"/>
        </w:rPr>
        <w:t>）</w:t>
      </w:r>
    </w:p>
    <w:p w14:paraId="3CA791D8" w14:textId="77777777" w:rsidR="00525ED4" w:rsidRDefault="00044FC9">
      <w:pPr>
        <w:pStyle w:val="a3"/>
        <w:widowControl/>
        <w:spacing w:beforeAutospacing="0" w:afterAutospacing="0" w:line="560" w:lineRule="exact"/>
        <w:ind w:firstLine="645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参赛选手按照赛前抽签顺序完成一首歌曲的完整演唱。根据现场评委打分，选出10名选手进入决赛。</w:t>
      </w:r>
    </w:p>
    <w:p w14:paraId="60BD7655" w14:textId="299A2752" w:rsidR="00525ED4" w:rsidRDefault="00B944DB">
      <w:pPr>
        <w:pStyle w:val="a3"/>
        <w:widowControl/>
        <w:spacing w:beforeAutospacing="0" w:afterAutospacing="0" w:line="560" w:lineRule="exact"/>
        <w:ind w:firstLine="645"/>
        <w:rPr>
          <w:rFonts w:ascii="宋体" w:eastAsia="宋体" w:hAnsi="宋体" w:cs="宋体"/>
          <w:b/>
          <w:bCs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2</w:t>
      </w:r>
      <w:r w:rsidR="00044FC9"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.</w:t>
      </w:r>
      <w:r w:rsidR="00044FC9">
        <w:rPr>
          <w:rFonts w:ascii="宋体" w:eastAsia="宋体" w:hAnsi="宋体" w:cs="宋体"/>
          <w:b/>
          <w:bCs/>
          <w:kern w:val="2"/>
          <w:sz w:val="28"/>
          <w:szCs w:val="28"/>
        </w:rPr>
        <w:t>决赛（拟定于</w:t>
      </w:r>
      <w:r w:rsidR="00044FC9"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5</w:t>
      </w:r>
      <w:r w:rsidR="00044FC9">
        <w:rPr>
          <w:rFonts w:ascii="宋体" w:eastAsia="宋体" w:hAnsi="宋体" w:cs="宋体"/>
          <w:b/>
          <w:bCs/>
          <w:kern w:val="2"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下</w:t>
      </w:r>
      <w:r w:rsidR="00044FC9"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旬</w:t>
      </w:r>
      <w:r w:rsidR="00044FC9">
        <w:rPr>
          <w:rFonts w:ascii="宋体" w:eastAsia="宋体" w:hAnsi="宋体" w:cs="宋体"/>
          <w:b/>
          <w:bCs/>
          <w:kern w:val="2"/>
          <w:sz w:val="28"/>
          <w:szCs w:val="28"/>
        </w:rPr>
        <w:t>）</w:t>
      </w:r>
    </w:p>
    <w:p w14:paraId="0BD2DC5B" w14:textId="55351501" w:rsidR="00525ED4" w:rsidRDefault="00B944DB" w:rsidP="00B944DB">
      <w:pPr>
        <w:pStyle w:val="a3"/>
        <w:widowControl/>
        <w:spacing w:beforeAutospacing="0" w:afterAutospacing="0" w:line="560" w:lineRule="exact"/>
        <w:ind w:firstLine="645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  <w:r w:rsidRPr="00B944DB">
        <w:rPr>
          <w:rFonts w:ascii="仿宋" w:eastAsia="仿宋" w:hAnsi="仿宋" w:cs="仿宋" w:hint="eastAsia"/>
          <w:kern w:val="2"/>
          <w:sz w:val="32"/>
          <w:szCs w:val="32"/>
        </w:rPr>
        <w:t>另行通知</w:t>
      </w:r>
    </w:p>
    <w:p w14:paraId="638A7006" w14:textId="5405CF11" w:rsidR="00B944DB" w:rsidRDefault="00B944DB" w:rsidP="00B944DB">
      <w:pPr>
        <w:pStyle w:val="a3"/>
        <w:widowControl/>
        <w:spacing w:beforeAutospacing="0" w:afterAutospacing="0" w:line="560" w:lineRule="exact"/>
        <w:ind w:firstLine="645"/>
        <w:rPr>
          <w:rFonts w:ascii="宋体" w:eastAsia="宋体" w:hAnsi="宋体" w:cs="宋体"/>
          <w:b/>
          <w:bCs/>
          <w:kern w:val="2"/>
          <w:sz w:val="28"/>
          <w:szCs w:val="28"/>
        </w:rPr>
      </w:pPr>
      <w:r w:rsidRPr="00B944DB"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3.</w:t>
      </w: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>奖品设置</w:t>
      </w:r>
    </w:p>
    <w:p w14:paraId="7DE59AA9" w14:textId="2443695F" w:rsidR="00B944DB" w:rsidRPr="00B944DB" w:rsidRDefault="00B944DB" w:rsidP="00B944DB">
      <w:pPr>
        <w:pStyle w:val="a3"/>
        <w:widowControl/>
        <w:spacing w:beforeAutospacing="0" w:afterAutospacing="0" w:line="560" w:lineRule="exact"/>
        <w:ind w:firstLine="645"/>
        <w:rPr>
          <w:rFonts w:ascii="宋体" w:eastAsia="宋体" w:hAnsi="宋体" w:cs="宋体"/>
          <w:b/>
          <w:bCs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2"/>
          <w:sz w:val="28"/>
          <w:szCs w:val="28"/>
        </w:rPr>
        <w:t xml:space="preserve"> </w:t>
      </w:r>
      <w:r w:rsidRPr="00B944DB">
        <w:rPr>
          <w:rFonts w:ascii="仿宋" w:eastAsia="仿宋" w:hAnsi="仿宋" w:cs="仿宋" w:hint="eastAsia"/>
          <w:kern w:val="2"/>
          <w:sz w:val="32"/>
          <w:szCs w:val="32"/>
        </w:rPr>
        <w:t xml:space="preserve"> 前十名选手均有相应奖品</w:t>
      </w:r>
      <w:r w:rsidR="00290011">
        <w:rPr>
          <w:rFonts w:ascii="仿宋" w:eastAsia="仿宋" w:hAnsi="仿宋" w:cs="仿宋" w:hint="eastAsia"/>
          <w:kern w:val="2"/>
          <w:sz w:val="32"/>
          <w:szCs w:val="32"/>
        </w:rPr>
        <w:t>。</w:t>
      </w:r>
      <w:bookmarkStart w:id="0" w:name="_GoBack"/>
      <w:bookmarkEnd w:id="0"/>
    </w:p>
    <w:p w14:paraId="48996036" w14:textId="77777777" w:rsidR="00525ED4" w:rsidRDefault="00044FC9">
      <w:pPr>
        <w:ind w:left="643" w:hangingChars="200" w:hanging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注：本次大赛不另设专业组，音乐专业选手参赛，评委将视其专业方向提高相应打分标准。</w:t>
      </w:r>
    </w:p>
    <w:sectPr w:rsidR="0052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52380" w14:textId="77777777" w:rsidR="0007106D" w:rsidRDefault="0007106D" w:rsidP="00B944DB">
      <w:r>
        <w:separator/>
      </w:r>
    </w:p>
  </w:endnote>
  <w:endnote w:type="continuationSeparator" w:id="0">
    <w:p w14:paraId="48554576" w14:textId="77777777" w:rsidR="0007106D" w:rsidRDefault="0007106D" w:rsidP="00B9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8D486" w14:textId="77777777" w:rsidR="0007106D" w:rsidRDefault="0007106D" w:rsidP="00B944DB">
      <w:r>
        <w:separator/>
      </w:r>
    </w:p>
  </w:footnote>
  <w:footnote w:type="continuationSeparator" w:id="0">
    <w:p w14:paraId="1474E946" w14:textId="77777777" w:rsidR="0007106D" w:rsidRDefault="0007106D" w:rsidP="00B94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D4"/>
    <w:rsid w:val="00044FC9"/>
    <w:rsid w:val="0007106D"/>
    <w:rsid w:val="00290011"/>
    <w:rsid w:val="00525ED4"/>
    <w:rsid w:val="00595A68"/>
    <w:rsid w:val="007E71B6"/>
    <w:rsid w:val="00B944DB"/>
    <w:rsid w:val="038F2CE9"/>
    <w:rsid w:val="0A12089A"/>
    <w:rsid w:val="0C813318"/>
    <w:rsid w:val="176B3E5D"/>
    <w:rsid w:val="244B0A92"/>
    <w:rsid w:val="278A706E"/>
    <w:rsid w:val="2EB21773"/>
    <w:rsid w:val="386E23CD"/>
    <w:rsid w:val="439832E9"/>
    <w:rsid w:val="57383439"/>
    <w:rsid w:val="65F26E54"/>
    <w:rsid w:val="6E0722FF"/>
    <w:rsid w:val="724230A3"/>
    <w:rsid w:val="76C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94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44DB"/>
    <w:rPr>
      <w:kern w:val="2"/>
      <w:sz w:val="18"/>
      <w:szCs w:val="18"/>
    </w:rPr>
  </w:style>
  <w:style w:type="paragraph" w:styleId="a5">
    <w:name w:val="footer"/>
    <w:basedOn w:val="a"/>
    <w:link w:val="Char0"/>
    <w:rsid w:val="00B94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44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94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44DB"/>
    <w:rPr>
      <w:kern w:val="2"/>
      <w:sz w:val="18"/>
      <w:szCs w:val="18"/>
    </w:rPr>
  </w:style>
  <w:style w:type="paragraph" w:styleId="a5">
    <w:name w:val="footer"/>
    <w:basedOn w:val="a"/>
    <w:link w:val="Char0"/>
    <w:rsid w:val="00B94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44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>微软公司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2025-03-10T03:10:00Z</dcterms:created>
  <dcterms:modified xsi:type="dcterms:W3CDTF">2025-03-10T03:13:00Z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eyJoZGlkIjoiNWFmYmM4NzQ1NmQ4ZmFiOTZjYjAyNGQwOWY5Yzc1YmIifQ==</vt:lpwstr>
  </property>
  <property fmtid="{D5CDD505-2E9C-101B-9397-08002B2CF9AE}" pid="4" name="ICV">
    <vt:lpwstr>F5C438E29D214B1682A4AADBF95CB2D7_13</vt:lpwstr>
  </property>
</Properties>
</file>